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B64" w:rsidRDefault="00E23B64" w:rsidP="00E23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n-MY"/>
        </w:rPr>
      </w:pPr>
    </w:p>
    <w:p w:rsidR="00E23B64" w:rsidRPr="00E23B64" w:rsidRDefault="00E23B64" w:rsidP="00E23B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</w:pPr>
      <w:r w:rsidRPr="00E23B64"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  <w:t>Response to Reviewer A</w:t>
      </w:r>
    </w:p>
    <w:p w:rsidR="00E23B64" w:rsidRPr="00E23B64" w:rsidRDefault="00E23B64" w:rsidP="00E23B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</w:pPr>
    </w:p>
    <w:p w:rsidR="00E23B64" w:rsidRPr="00E23B64" w:rsidRDefault="00E23B64" w:rsidP="00E23B64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</w:pPr>
      <w:r w:rsidRPr="00E23B64"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  <w:t>All the potential typos had already been removed as suggested.</w:t>
      </w:r>
    </w:p>
    <w:p w:rsidR="00E23B64" w:rsidRPr="00E23B64" w:rsidRDefault="00E23B64" w:rsidP="00E23B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</w:pPr>
    </w:p>
    <w:p w:rsidR="000E02A0" w:rsidRPr="00E23B64" w:rsidRDefault="00E23B64" w:rsidP="00E23B64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</w:pPr>
      <w:r w:rsidRPr="00E23B64"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  <w:t>The manuscripts had been sent proofread as recommended.</w:t>
      </w:r>
    </w:p>
    <w:p w:rsidR="00E23B64" w:rsidRPr="00E23B64" w:rsidRDefault="00E23B64" w:rsidP="00E23B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</w:pPr>
    </w:p>
    <w:p w:rsidR="00E23B64" w:rsidRPr="00E23B64" w:rsidRDefault="00E23B64" w:rsidP="00E23B64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</w:pPr>
      <w:r w:rsidRPr="00E23B64"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  <w:t>In introduction, the objective of doing this project was discussed in details.</w:t>
      </w:r>
    </w:p>
    <w:p w:rsidR="00E23B64" w:rsidRPr="00E23B64" w:rsidRDefault="00E23B64" w:rsidP="00E23B64">
      <w:pPr>
        <w:pStyle w:val="ListParagraph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</w:pPr>
    </w:p>
    <w:p w:rsidR="00E23B64" w:rsidRPr="00E23B64" w:rsidRDefault="00E23B64" w:rsidP="00E23B64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</w:pPr>
      <w:r w:rsidRPr="00E23B64">
        <w:rPr>
          <w:rFonts w:ascii="Times New Roman" w:hAnsi="Times New Roman" w:cs="Times New Roman"/>
          <w:sz w:val="24"/>
          <w:szCs w:val="24"/>
          <w:lang w:val="ms-MY"/>
        </w:rPr>
        <w:t xml:space="preserve">Previously, the studies in the field simulation </w:t>
      </w:r>
      <w:r w:rsidRPr="00E23B64">
        <w:rPr>
          <w:rFonts w:ascii="Times New Roman" w:eastAsia="Times New Roman" w:hAnsi="Times New Roman" w:cs="Times New Roman"/>
          <w:color w:val="000000"/>
          <w:sz w:val="24"/>
          <w:szCs w:val="24"/>
          <w:lang w:val="ms-MY"/>
        </w:rPr>
        <w:t>focused</w:t>
      </w:r>
      <w:r w:rsidRPr="00E23B64">
        <w:rPr>
          <w:rFonts w:ascii="Times New Roman" w:hAnsi="Times New Roman" w:cs="Times New Roman"/>
          <w:sz w:val="24"/>
          <w:szCs w:val="24"/>
          <w:lang w:val="ms-MY"/>
        </w:rPr>
        <w:t xml:space="preserve"> majorly in </w:t>
      </w:r>
      <w:r w:rsidRPr="00E23B64">
        <w:rPr>
          <w:rFonts w:ascii="Times New Roman" w:hAnsi="Times New Roman" w:cs="Times New Roman"/>
          <w:sz w:val="24"/>
          <w:szCs w:val="24"/>
          <w:lang w:val="ms-MY"/>
        </w:rPr>
        <w:t>the partial discharge phenomena.</w:t>
      </w:r>
    </w:p>
    <w:p w:rsidR="00E23B64" w:rsidRPr="00E23B64" w:rsidRDefault="00E23B64" w:rsidP="00E23B64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</w:pPr>
      <w:r w:rsidRPr="00E23B64">
        <w:rPr>
          <w:rFonts w:ascii="Times New Roman" w:hAnsi="Times New Roman" w:cs="Times New Roman"/>
          <w:sz w:val="24"/>
          <w:szCs w:val="24"/>
          <w:lang w:val="ms-MY"/>
        </w:rPr>
        <w:t xml:space="preserve">The analysis in field simulation of surface tracking </w:t>
      </w:r>
      <w:r w:rsidRPr="00E23B64">
        <w:rPr>
          <w:rFonts w:ascii="Times New Roman" w:eastAsia="Times New Roman" w:hAnsi="Times New Roman" w:cs="Times New Roman"/>
          <w:color w:val="000000"/>
          <w:sz w:val="24"/>
          <w:szCs w:val="24"/>
          <w:lang w:val="ms-MY"/>
        </w:rPr>
        <w:t>is</w:t>
      </w:r>
      <w:r w:rsidRPr="00E23B64">
        <w:rPr>
          <w:rFonts w:ascii="Times New Roman" w:hAnsi="Times New Roman" w:cs="Times New Roman"/>
          <w:sz w:val="24"/>
          <w:szCs w:val="24"/>
          <w:lang w:val="ms-MY"/>
        </w:rPr>
        <w:t xml:space="preserve"> trivial. </w:t>
      </w:r>
    </w:p>
    <w:p w:rsidR="00E23B64" w:rsidRPr="00E23B64" w:rsidRDefault="00E23B64" w:rsidP="00E23B64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</w:pPr>
      <w:r w:rsidRPr="00E23B64">
        <w:rPr>
          <w:rFonts w:ascii="Times New Roman" w:hAnsi="Times New Roman" w:cs="Times New Roman"/>
          <w:sz w:val="24"/>
          <w:szCs w:val="24"/>
          <w:lang w:val="ms-MY"/>
        </w:rPr>
        <w:t>Therefore, there is a possibility to analy</w:t>
      </w:r>
      <w:r w:rsidRPr="00E23B64">
        <w:rPr>
          <w:rFonts w:ascii="Times New Roman" w:eastAsia="Times New Roman" w:hAnsi="Times New Roman" w:cs="Times New Roman"/>
          <w:color w:val="000000"/>
          <w:sz w:val="24"/>
          <w:szCs w:val="24"/>
          <w:lang w:val="ms-MY"/>
        </w:rPr>
        <w:t>ze</w:t>
      </w:r>
      <w:r w:rsidRPr="00E23B64">
        <w:rPr>
          <w:rFonts w:ascii="Times New Roman" w:hAnsi="Times New Roman" w:cs="Times New Roman"/>
          <w:sz w:val="24"/>
          <w:szCs w:val="24"/>
          <w:lang w:val="ms-MY"/>
        </w:rPr>
        <w:t xml:space="preserve"> the modelling of surface tracking in field work</w:t>
      </w:r>
      <w:r w:rsidRPr="00E23B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ms-MY"/>
        </w:rPr>
        <w:t>.</w:t>
      </w:r>
      <w:r w:rsidRPr="00E23B64">
        <w:rPr>
          <w:rFonts w:ascii="Times New Roman" w:hAnsi="Times New Roman" w:cs="Times New Roman"/>
          <w:sz w:val="24"/>
          <w:szCs w:val="24"/>
          <w:lang w:val="ms-MY"/>
        </w:rPr>
        <w:t xml:space="preserve"> </w:t>
      </w:r>
    </w:p>
    <w:p w:rsidR="00E23B64" w:rsidRPr="00E23B64" w:rsidRDefault="00E23B64" w:rsidP="00E23B64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</w:pPr>
      <w:r w:rsidRPr="00E23B64">
        <w:rPr>
          <w:rFonts w:ascii="Times New Roman" w:hAnsi="Times New Roman" w:cs="Times New Roman"/>
          <w:sz w:val="24"/>
          <w:szCs w:val="24"/>
          <w:lang w:val="ms-MY"/>
        </w:rPr>
        <w:t xml:space="preserve">In this </w:t>
      </w:r>
      <w:r w:rsidRPr="00E23B64">
        <w:rPr>
          <w:rFonts w:ascii="Times New Roman" w:eastAsia="Times New Roman" w:hAnsi="Times New Roman" w:cs="Times New Roman"/>
          <w:color w:val="000000"/>
          <w:sz w:val="24"/>
          <w:szCs w:val="24"/>
          <w:lang w:val="ms-MY"/>
        </w:rPr>
        <w:t>study</w:t>
      </w:r>
      <w:r w:rsidRPr="00E23B64">
        <w:rPr>
          <w:rFonts w:ascii="Times New Roman" w:hAnsi="Times New Roman" w:cs="Times New Roman"/>
          <w:sz w:val="24"/>
          <w:szCs w:val="24"/>
          <w:lang w:val="ms-MY"/>
        </w:rPr>
        <w:t>, the distribution</w:t>
      </w:r>
      <w:r w:rsidRPr="00E23B64">
        <w:rPr>
          <w:rFonts w:ascii="Times New Roman" w:eastAsia="Times New Roman" w:hAnsi="Times New Roman" w:cs="Times New Roman"/>
          <w:color w:val="000000"/>
          <w:sz w:val="24"/>
          <w:szCs w:val="24"/>
          <w:lang w:val="ms-MY"/>
        </w:rPr>
        <w:t>s</w:t>
      </w:r>
      <w:r w:rsidRPr="00E23B64">
        <w:rPr>
          <w:rFonts w:ascii="Times New Roman" w:hAnsi="Times New Roman" w:cs="Times New Roman"/>
          <w:sz w:val="24"/>
          <w:szCs w:val="24"/>
          <w:lang w:val="ms-MY"/>
        </w:rPr>
        <w:t xml:space="preserve"> of the electric field and current density on the insulator surface were investigated using Finite Element Software under wet condition. </w:t>
      </w:r>
    </w:p>
    <w:p w:rsidR="00E23B64" w:rsidRPr="00E23B64" w:rsidRDefault="00E23B64" w:rsidP="00E23B64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</w:pPr>
      <w:r w:rsidRPr="00E23B64">
        <w:rPr>
          <w:rFonts w:ascii="Times New Roman" w:hAnsi="Times New Roman" w:cs="Times New Roman"/>
          <w:sz w:val="24"/>
          <w:szCs w:val="24"/>
          <w:lang w:val="ms-MY"/>
        </w:rPr>
        <w:t xml:space="preserve">The materials used </w:t>
      </w:r>
      <w:r w:rsidRPr="00E23B64">
        <w:rPr>
          <w:rFonts w:ascii="Times New Roman" w:eastAsia="Times New Roman" w:hAnsi="Times New Roman" w:cs="Times New Roman"/>
          <w:color w:val="000000"/>
          <w:sz w:val="24"/>
          <w:szCs w:val="24"/>
          <w:lang w:val="ms-MY"/>
        </w:rPr>
        <w:t>for analyses</w:t>
      </w:r>
      <w:r w:rsidRPr="00E23B64">
        <w:rPr>
          <w:rFonts w:ascii="Times New Roman" w:hAnsi="Times New Roman" w:cs="Times New Roman"/>
          <w:sz w:val="24"/>
          <w:szCs w:val="24"/>
          <w:lang w:val="ms-MY"/>
        </w:rPr>
        <w:t xml:space="preserve"> </w:t>
      </w:r>
      <w:r w:rsidRPr="00E23B64">
        <w:rPr>
          <w:rFonts w:ascii="Times New Roman" w:eastAsia="Times New Roman" w:hAnsi="Times New Roman" w:cs="Times New Roman"/>
          <w:color w:val="000000"/>
          <w:sz w:val="24"/>
          <w:szCs w:val="24"/>
          <w:lang w:val="ms-MY"/>
        </w:rPr>
        <w:t>were</w:t>
      </w:r>
      <w:r w:rsidRPr="00E23B64">
        <w:rPr>
          <w:rFonts w:ascii="Times New Roman" w:hAnsi="Times New Roman" w:cs="Times New Roman"/>
          <w:sz w:val="24"/>
          <w:szCs w:val="24"/>
          <w:lang w:val="ms-MY"/>
        </w:rPr>
        <w:t xml:space="preserve"> linear low-density polyethylene (LLDPE) and natural rubber blend material. The simulation of finite element analysis (FEA) </w:t>
      </w:r>
      <w:r w:rsidRPr="00E23B64">
        <w:rPr>
          <w:rFonts w:ascii="Times New Roman" w:eastAsia="Times New Roman" w:hAnsi="Times New Roman" w:cs="Times New Roman"/>
          <w:color w:val="000000"/>
          <w:sz w:val="24"/>
          <w:szCs w:val="24"/>
          <w:lang w:val="ms-MY"/>
        </w:rPr>
        <w:t>was compliant</w:t>
      </w:r>
      <w:r w:rsidRPr="00E23B64">
        <w:rPr>
          <w:rFonts w:ascii="Times New Roman" w:hAnsi="Times New Roman" w:cs="Times New Roman"/>
          <w:sz w:val="24"/>
          <w:szCs w:val="24"/>
          <w:lang w:val="ms-MY"/>
        </w:rPr>
        <w:t xml:space="preserve"> with the test set-up configuration of IEC 60587 standard tracking and erosion test. </w:t>
      </w:r>
    </w:p>
    <w:p w:rsidR="00E23B64" w:rsidRPr="00E23B64" w:rsidRDefault="00E23B64" w:rsidP="00E23B64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</w:pPr>
      <w:r w:rsidRPr="00E23B64">
        <w:rPr>
          <w:rFonts w:ascii="Times New Roman" w:hAnsi="Times New Roman" w:cs="Times New Roman"/>
          <w:sz w:val="24"/>
          <w:szCs w:val="24"/>
          <w:lang w:val="ms-MY"/>
        </w:rPr>
        <w:t xml:space="preserve">The controlled parameters in the simulation were applied voltage, electric conductivity and </w:t>
      </w:r>
      <w:r w:rsidRPr="00E23B64">
        <w:rPr>
          <w:rFonts w:ascii="Times New Roman" w:eastAsia="Times New Roman" w:hAnsi="Times New Roman" w:cs="Times New Roman"/>
          <w:color w:val="000000"/>
          <w:sz w:val="24"/>
          <w:szCs w:val="24"/>
          <w:lang w:val="ms-MY"/>
        </w:rPr>
        <w:t>permittivity</w:t>
      </w:r>
      <w:r w:rsidRPr="00E23B64">
        <w:rPr>
          <w:rFonts w:ascii="Times New Roman" w:hAnsi="Times New Roman" w:cs="Times New Roman"/>
          <w:sz w:val="24"/>
          <w:szCs w:val="24"/>
          <w:lang w:val="ms-MY"/>
        </w:rPr>
        <w:t xml:space="preserve"> of insulating sample and contaminant solution.</w:t>
      </w:r>
    </w:p>
    <w:p w:rsidR="00E23B64" w:rsidRDefault="00E23B64" w:rsidP="00E23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</w:pPr>
    </w:p>
    <w:p w:rsidR="00E23B64" w:rsidRDefault="00E23B64" w:rsidP="00E23B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n-MY"/>
        </w:rPr>
      </w:pPr>
    </w:p>
    <w:p w:rsidR="00E23B64" w:rsidRPr="00E23B64" w:rsidRDefault="00E23B64" w:rsidP="00E23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</w:pPr>
      <w:r w:rsidRPr="00E23B64"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  <w:t xml:space="preserve">Response to Reviewer </w:t>
      </w:r>
      <w:r w:rsidR="00294331"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  <w:t>B</w:t>
      </w:r>
    </w:p>
    <w:p w:rsidR="00E23B64" w:rsidRDefault="00E23B64" w:rsidP="00E23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</w:pPr>
    </w:p>
    <w:p w:rsidR="00E23B64" w:rsidRDefault="00E23B64" w:rsidP="00E23B64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</w:pPr>
      <w:r w:rsidRPr="00E23B64"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  <w:t>The manuscripts had been sent proofread as recommended.</w:t>
      </w:r>
    </w:p>
    <w:p w:rsidR="00E23B64" w:rsidRPr="00E23B64" w:rsidRDefault="00E23B64" w:rsidP="00E23B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</w:pPr>
    </w:p>
    <w:p w:rsidR="00E23B64" w:rsidRDefault="00E23B64" w:rsidP="00E23B64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  <w:t>In the discussion part, the elaborations of some details are added up as required.</w:t>
      </w:r>
    </w:p>
    <w:p w:rsidR="00E23B64" w:rsidRPr="00E23B64" w:rsidRDefault="00E23B64" w:rsidP="00E23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</w:pPr>
    </w:p>
    <w:p w:rsidR="00E23B64" w:rsidRDefault="00E23B64" w:rsidP="00E23B64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  <w:t xml:space="preserve">The </w:t>
      </w:r>
      <w:r w:rsidR="00294331"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  <w:t>ranges of references are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  <w:t xml:space="preserve"> from year 2009-2013 as can b</w:t>
      </w:r>
      <w:r w:rsidR="00294331"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  <w:t>e found in the references part.</w:t>
      </w:r>
    </w:p>
    <w:p w:rsidR="00E23B64" w:rsidRPr="00E23B64" w:rsidRDefault="00E23B64" w:rsidP="00E23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</w:pPr>
    </w:p>
    <w:p w:rsidR="00E23B64" w:rsidRPr="00E23B64" w:rsidRDefault="00294331" w:rsidP="00E23B64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  <w:t>The methodology of the project is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n-MY"/>
        </w:rPr>
        <w:t xml:space="preserve"> being discussed in details as suggested. </w:t>
      </w:r>
    </w:p>
    <w:sectPr w:rsidR="00E23B64" w:rsidRPr="00E23B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F1207E"/>
    <w:multiLevelType w:val="hybridMultilevel"/>
    <w:tmpl w:val="5548FCA0"/>
    <w:lvl w:ilvl="0" w:tplc="4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>
    <w:nsid w:val="591F3F3D"/>
    <w:multiLevelType w:val="hybridMultilevel"/>
    <w:tmpl w:val="9244D2EA"/>
    <w:lvl w:ilvl="0" w:tplc="4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99578B"/>
    <w:multiLevelType w:val="hybridMultilevel"/>
    <w:tmpl w:val="60982D6A"/>
    <w:lvl w:ilvl="0" w:tplc="4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B64"/>
    <w:rsid w:val="000C40AA"/>
    <w:rsid w:val="00294331"/>
    <w:rsid w:val="0035406A"/>
    <w:rsid w:val="004216CD"/>
    <w:rsid w:val="00E23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E23B64"/>
  </w:style>
  <w:style w:type="paragraph" w:styleId="ListParagraph">
    <w:name w:val="List Paragraph"/>
    <w:basedOn w:val="Normal"/>
    <w:uiPriority w:val="34"/>
    <w:qFormat/>
    <w:rsid w:val="00E23B64"/>
    <w:pPr>
      <w:ind w:left="720"/>
      <w:contextualSpacing/>
    </w:pPr>
  </w:style>
  <w:style w:type="paragraph" w:styleId="NoSpacing">
    <w:name w:val="No Spacing"/>
    <w:uiPriority w:val="1"/>
    <w:qFormat/>
    <w:rsid w:val="00E23B64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E23B64"/>
  </w:style>
  <w:style w:type="paragraph" w:styleId="ListParagraph">
    <w:name w:val="List Paragraph"/>
    <w:basedOn w:val="Normal"/>
    <w:uiPriority w:val="34"/>
    <w:qFormat/>
    <w:rsid w:val="00E23B64"/>
    <w:pPr>
      <w:ind w:left="720"/>
      <w:contextualSpacing/>
    </w:pPr>
  </w:style>
  <w:style w:type="paragraph" w:styleId="NoSpacing">
    <w:name w:val="No Spacing"/>
    <w:uiPriority w:val="1"/>
    <w:qFormat/>
    <w:rsid w:val="00E23B64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334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Liyana</dc:creator>
  <cp:lastModifiedBy>Liyana</cp:lastModifiedBy>
  <cp:revision>1</cp:revision>
  <dcterms:created xsi:type="dcterms:W3CDTF">2015-10-28T08:15:00Z</dcterms:created>
  <dcterms:modified xsi:type="dcterms:W3CDTF">2015-10-28T08:34:00Z</dcterms:modified>
</cp:coreProperties>
</file>